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34EE" w14:textId="2545225D" w:rsidR="00AD44DB" w:rsidRPr="00035542" w:rsidRDefault="00AD44DB" w:rsidP="00AD44DB">
      <w:pPr>
        <w:spacing w:before="100" w:beforeAutospacing="1" w:after="100" w:afterAutospacing="1" w:line="23" w:lineRule="atLeast"/>
        <w:jc w:val="both"/>
        <w:rPr>
          <w:rFonts w:cstheme="minorHAnsi"/>
          <w:b/>
          <w:color w:val="2F5496" w:themeColor="accent1" w:themeShade="BF"/>
        </w:rPr>
      </w:pPr>
      <w:r w:rsidRPr="00035542">
        <w:rPr>
          <w:rFonts w:cstheme="minorHAnsi"/>
          <w:b/>
          <w:color w:val="2F5496" w:themeColor="accent1" w:themeShade="BF"/>
        </w:rPr>
        <w:t>202</w:t>
      </w:r>
      <w:r>
        <w:rPr>
          <w:rFonts w:cstheme="minorHAnsi"/>
          <w:b/>
          <w:color w:val="2F5496" w:themeColor="accent1" w:themeShade="BF"/>
        </w:rPr>
        <w:t>2</w:t>
      </w:r>
      <w:r w:rsidRPr="00035542">
        <w:rPr>
          <w:rFonts w:cstheme="minorHAnsi"/>
          <w:b/>
          <w:color w:val="2F5496" w:themeColor="accent1" w:themeShade="BF"/>
        </w:rPr>
        <w:t xml:space="preserve"> </w:t>
      </w:r>
      <w:r>
        <w:rPr>
          <w:rFonts w:cstheme="minorHAnsi"/>
          <w:b/>
          <w:color w:val="2F5496" w:themeColor="accent1" w:themeShade="BF"/>
        </w:rPr>
        <w:t>majandus</w:t>
      </w:r>
      <w:r w:rsidRPr="00035542">
        <w:rPr>
          <w:rFonts w:cstheme="minorHAnsi"/>
          <w:b/>
          <w:color w:val="2F5496" w:themeColor="accent1" w:themeShade="BF"/>
        </w:rPr>
        <w:t>tegevuse kokkuvõte</w:t>
      </w:r>
      <w:r>
        <w:rPr>
          <w:rFonts w:cstheme="minorHAnsi"/>
          <w:b/>
          <w:color w:val="2F5496" w:themeColor="accent1" w:themeShade="BF"/>
        </w:rPr>
        <w:t xml:space="preserve"> I-IV kvartal</w:t>
      </w:r>
    </w:p>
    <w:p w14:paraId="0AF87079" w14:textId="77777777" w:rsidR="00AD44DB" w:rsidRPr="001452B8" w:rsidRDefault="00AD44DB" w:rsidP="00AD44DB">
      <w:pPr>
        <w:spacing w:before="100" w:beforeAutospacing="1" w:after="100" w:afterAutospacing="1" w:line="23" w:lineRule="atLeast"/>
        <w:jc w:val="both"/>
        <w:rPr>
          <w:rFonts w:cstheme="minorHAnsi"/>
        </w:rPr>
      </w:pPr>
      <w:r w:rsidRPr="001452B8">
        <w:rPr>
          <w:rFonts w:cstheme="minorHAnsi"/>
        </w:rPr>
        <w:t>Meremuuseumi missioon on tõsta inimeste teadmisi Eestist kui mereriigist ning kasvatada ühiskonnas austust ja armastust merelise pärandi vastu.</w:t>
      </w:r>
    </w:p>
    <w:p w14:paraId="77FF758B" w14:textId="096C8B26" w:rsidR="00AD44DB" w:rsidRDefault="00AD44DB" w:rsidP="00AD44DB">
      <w:pPr>
        <w:spacing w:before="100" w:beforeAutospacing="1" w:after="100" w:afterAutospacing="1" w:line="23" w:lineRule="atLeast"/>
        <w:jc w:val="both"/>
        <w:rPr>
          <w:rFonts w:cstheme="minorHAnsi"/>
        </w:rPr>
      </w:pPr>
      <w:r w:rsidRPr="00035542">
        <w:rPr>
          <w:rFonts w:cstheme="minorHAnsi"/>
        </w:rPr>
        <w:t>Alates 1981. aastast asub muuseumi põhiekspositsioon ligi 500-aastase ajalooga suurtükitornis Paks Margareeta. 2012. aasta mais avas Meremuuseum oma teise väljapaneku Lennusadamas. Eesti Meremuuseum on kõige populaarsem muuseum Eestis, mida 202</w:t>
      </w:r>
      <w:r>
        <w:rPr>
          <w:rFonts w:cstheme="minorHAnsi"/>
        </w:rPr>
        <w:t>2</w:t>
      </w:r>
      <w:r w:rsidRPr="00035542">
        <w:rPr>
          <w:rFonts w:cstheme="minorHAnsi"/>
        </w:rPr>
        <w:t xml:space="preserve">. aastal </w:t>
      </w:r>
      <w:r w:rsidRPr="008137A9">
        <w:rPr>
          <w:rFonts w:cstheme="minorHAnsi"/>
        </w:rPr>
        <w:t xml:space="preserve">külastas kokku </w:t>
      </w:r>
      <w:r>
        <w:rPr>
          <w:rFonts w:cstheme="minorHAnsi"/>
        </w:rPr>
        <w:t>ligikaudu 220 000</w:t>
      </w:r>
      <w:r w:rsidRPr="008137A9">
        <w:rPr>
          <w:rFonts w:cstheme="minorHAnsi"/>
        </w:rPr>
        <w:t xml:space="preserve"> inimest (sh Lennusadamat </w:t>
      </w:r>
      <w:r>
        <w:rPr>
          <w:rFonts w:cstheme="minorHAnsi"/>
        </w:rPr>
        <w:t>166 000</w:t>
      </w:r>
      <w:r w:rsidRPr="008137A9">
        <w:rPr>
          <w:rFonts w:cstheme="minorHAnsi"/>
        </w:rPr>
        <w:t xml:space="preserve"> ja Paksu Margareetat </w:t>
      </w:r>
      <w:r>
        <w:rPr>
          <w:rFonts w:cstheme="minorHAnsi"/>
        </w:rPr>
        <w:t>54 000</w:t>
      </w:r>
      <w:r w:rsidRPr="008137A9">
        <w:rPr>
          <w:rFonts w:cstheme="minorHAnsi"/>
        </w:rPr>
        <w:t xml:space="preserve">). </w:t>
      </w:r>
    </w:p>
    <w:p w14:paraId="78A9D2E6" w14:textId="2355EBF9" w:rsidR="00AD44DB" w:rsidRDefault="00AD44DB" w:rsidP="00AD44DB">
      <w:pPr>
        <w:spacing w:after="0" w:line="240" w:lineRule="auto"/>
        <w:jc w:val="both"/>
        <w:rPr>
          <w:rFonts w:cstheme="minorHAnsi"/>
        </w:rPr>
      </w:pPr>
      <w:r w:rsidRPr="00332491">
        <w:rPr>
          <w:rFonts w:cstheme="minorHAnsi"/>
          <w:b/>
          <w:bCs/>
        </w:rPr>
        <w:t>I kvartali</w:t>
      </w:r>
      <w:r>
        <w:rPr>
          <w:rFonts w:cstheme="minorHAnsi"/>
        </w:rPr>
        <w:t xml:space="preserve"> külastajate arv – </w:t>
      </w:r>
      <w:r w:rsidR="005A1885">
        <w:rPr>
          <w:rFonts w:cstheme="minorHAnsi"/>
        </w:rPr>
        <w:t>Lennusadam 21 340 ja Paks Margareeta 7330.</w:t>
      </w:r>
    </w:p>
    <w:p w14:paraId="4C4EB028" w14:textId="6AC51C5D" w:rsidR="00AD44DB" w:rsidRDefault="00AD44DB" w:rsidP="00AD44DB">
      <w:pPr>
        <w:spacing w:after="0" w:line="240" w:lineRule="auto"/>
        <w:jc w:val="both"/>
        <w:rPr>
          <w:rFonts w:cstheme="minorHAnsi"/>
        </w:rPr>
      </w:pPr>
      <w:r w:rsidRPr="00332491">
        <w:rPr>
          <w:rFonts w:cstheme="minorHAnsi"/>
          <w:b/>
          <w:bCs/>
        </w:rPr>
        <w:t>II kvartali</w:t>
      </w:r>
      <w:r>
        <w:rPr>
          <w:rFonts w:cstheme="minorHAnsi"/>
        </w:rPr>
        <w:t xml:space="preserve"> külastajate arv – </w:t>
      </w:r>
      <w:r w:rsidR="005A1885">
        <w:rPr>
          <w:rFonts w:cstheme="minorHAnsi"/>
        </w:rPr>
        <w:t>Lennusadam 47 730 ja Paks Margareeta 16 588.</w:t>
      </w:r>
    </w:p>
    <w:p w14:paraId="03AB851F" w14:textId="60E3D3ED" w:rsidR="00AD44DB" w:rsidRDefault="00AD44DB" w:rsidP="00AD44DB">
      <w:pPr>
        <w:spacing w:after="0" w:line="240" w:lineRule="auto"/>
        <w:jc w:val="both"/>
        <w:rPr>
          <w:rFonts w:cstheme="minorHAnsi"/>
        </w:rPr>
      </w:pPr>
      <w:r w:rsidRPr="00332491">
        <w:rPr>
          <w:rFonts w:cstheme="minorHAnsi"/>
          <w:b/>
          <w:bCs/>
        </w:rPr>
        <w:t>III kvartali</w:t>
      </w:r>
      <w:r>
        <w:rPr>
          <w:rFonts w:cstheme="minorHAnsi"/>
        </w:rPr>
        <w:t xml:space="preserve"> külastajate arv – </w:t>
      </w:r>
      <w:r w:rsidR="005A1885">
        <w:rPr>
          <w:rFonts w:cstheme="minorHAnsi"/>
        </w:rPr>
        <w:t>Lennusadam 59 867 ja Paks Margareeta 18 209.</w:t>
      </w:r>
    </w:p>
    <w:p w14:paraId="41EBEA46" w14:textId="056367AD" w:rsidR="00AD44DB" w:rsidRDefault="00AD44DB" w:rsidP="00AD44DB">
      <w:pPr>
        <w:spacing w:after="0" w:line="240" w:lineRule="auto"/>
        <w:jc w:val="both"/>
        <w:rPr>
          <w:rFonts w:cstheme="minorHAnsi"/>
        </w:rPr>
      </w:pPr>
      <w:r w:rsidRPr="00332491">
        <w:rPr>
          <w:rFonts w:cstheme="minorHAnsi"/>
          <w:b/>
          <w:bCs/>
        </w:rPr>
        <w:t>IV kvartali</w:t>
      </w:r>
      <w:r>
        <w:rPr>
          <w:rFonts w:cstheme="minorHAnsi"/>
        </w:rPr>
        <w:t xml:space="preserve"> külastajate arv </w:t>
      </w:r>
      <w:r w:rsidR="005A1885">
        <w:rPr>
          <w:rFonts w:cstheme="minorHAnsi"/>
        </w:rPr>
        <w:t>– Lennusadam 36 837 ja paks Margareeta 11 578.</w:t>
      </w:r>
    </w:p>
    <w:p w14:paraId="2422F90A" w14:textId="77777777" w:rsidR="00AD44DB" w:rsidRDefault="00AD44DB" w:rsidP="00AD44DB">
      <w:pPr>
        <w:spacing w:before="100" w:beforeAutospacing="1" w:after="100" w:afterAutospacing="1" w:line="23" w:lineRule="atLeast"/>
        <w:jc w:val="both"/>
        <w:rPr>
          <w:rFonts w:cstheme="minorHAnsi"/>
        </w:rPr>
      </w:pPr>
      <w:r w:rsidRPr="008137A9">
        <w:rPr>
          <w:rFonts w:cstheme="minorHAnsi"/>
        </w:rPr>
        <w:t>Võrreldes 20</w:t>
      </w:r>
      <w:r>
        <w:rPr>
          <w:rFonts w:cstheme="minorHAnsi"/>
        </w:rPr>
        <w:t>21</w:t>
      </w:r>
      <w:r w:rsidRPr="008137A9">
        <w:rPr>
          <w:rFonts w:cstheme="minorHAnsi"/>
        </w:rPr>
        <w:t xml:space="preserve"> aastaga </w:t>
      </w:r>
      <w:r>
        <w:rPr>
          <w:rFonts w:cstheme="minorHAnsi"/>
        </w:rPr>
        <w:t>tõusis</w:t>
      </w:r>
      <w:r w:rsidRPr="008137A9">
        <w:rPr>
          <w:rFonts w:cstheme="minorHAnsi"/>
        </w:rPr>
        <w:t xml:space="preserve"> külastajate arv </w:t>
      </w:r>
      <w:r>
        <w:rPr>
          <w:rFonts w:cstheme="minorHAnsi"/>
        </w:rPr>
        <w:t>127</w:t>
      </w:r>
      <w:r w:rsidRPr="008137A9">
        <w:rPr>
          <w:rFonts w:cstheme="minorHAnsi"/>
        </w:rPr>
        <w:t>%.</w:t>
      </w:r>
    </w:p>
    <w:p w14:paraId="1E4D606A" w14:textId="518D1058" w:rsidR="00AD44DB" w:rsidRDefault="00AD44DB" w:rsidP="00AD44DB">
      <w:pPr>
        <w:spacing w:before="100" w:beforeAutospacing="1" w:after="100" w:afterAutospacing="1" w:line="23" w:lineRule="atLeast"/>
        <w:jc w:val="both"/>
        <w:rPr>
          <w:rFonts w:cstheme="minorHAnsi"/>
        </w:rPr>
      </w:pPr>
      <w:r w:rsidRPr="00035542">
        <w:rPr>
          <w:rFonts w:cstheme="minorHAnsi"/>
        </w:rPr>
        <w:t>Regulaarselt toimuvate teemanäitustena t</w:t>
      </w:r>
      <w:r>
        <w:rPr>
          <w:rFonts w:cstheme="minorHAnsi"/>
        </w:rPr>
        <w:t>uuakse</w:t>
      </w:r>
      <w:r w:rsidRPr="00035542">
        <w:rPr>
          <w:rFonts w:cstheme="minorHAnsi"/>
        </w:rPr>
        <w:t xml:space="preserve"> publikuni nii kohalike uurimisprojektide tulemusi kui ka rahvusvahelisi külalisnäituseid. Lennusadama välialal on laste mänguväljak ja tegutseb sadam, kus asuvad sajandivanune aurik-jäämurdja Suur Tõll ning teised külastatavad muuseumilaevad. </w:t>
      </w:r>
      <w:r w:rsidRPr="00087E02">
        <w:rPr>
          <w:rFonts w:cstheme="minorHAnsi"/>
        </w:rPr>
        <w:t>202</w:t>
      </w:r>
      <w:r>
        <w:rPr>
          <w:rFonts w:cstheme="minorHAnsi"/>
        </w:rPr>
        <w:t>2</w:t>
      </w:r>
      <w:r w:rsidRPr="00087E02">
        <w:rPr>
          <w:rFonts w:cstheme="minorHAnsi"/>
        </w:rPr>
        <w:t xml:space="preserve"> aastal osales ligikaudu </w:t>
      </w:r>
      <w:r>
        <w:rPr>
          <w:rFonts w:cstheme="minorHAnsi"/>
        </w:rPr>
        <w:t>11 500</w:t>
      </w:r>
      <w:r w:rsidRPr="00087E02">
        <w:rPr>
          <w:rFonts w:cstheme="minorHAnsi"/>
        </w:rPr>
        <w:t xml:space="preserve"> last erinevates </w:t>
      </w:r>
      <w:r>
        <w:rPr>
          <w:rFonts w:cstheme="minorHAnsi"/>
        </w:rPr>
        <w:t>haridusprogrammides</w:t>
      </w:r>
      <w:r w:rsidRPr="00087E02">
        <w:rPr>
          <w:rFonts w:cstheme="minorHAnsi"/>
        </w:rPr>
        <w:t xml:space="preserve">. </w:t>
      </w:r>
    </w:p>
    <w:p w14:paraId="2BB8D829" w14:textId="406B6611" w:rsidR="005A1885" w:rsidRDefault="005A1885" w:rsidP="00AD44DB">
      <w:pPr>
        <w:spacing w:before="100" w:beforeAutospacing="1" w:after="100" w:afterAutospacing="1" w:line="23" w:lineRule="atLeast"/>
        <w:jc w:val="both"/>
        <w:rPr>
          <w:rFonts w:cstheme="minorHAnsi"/>
        </w:rPr>
      </w:pPr>
      <w:r w:rsidRPr="00332491">
        <w:rPr>
          <w:rFonts w:cstheme="minorHAnsi"/>
          <w:b/>
          <w:bCs/>
        </w:rPr>
        <w:t>I kvartalil</w:t>
      </w:r>
      <w:r>
        <w:rPr>
          <w:rFonts w:cstheme="minorHAnsi"/>
        </w:rPr>
        <w:t xml:space="preserve"> rakendati liitreaalsus</w:t>
      </w:r>
      <w:r w:rsidR="00CF7E7C">
        <w:rPr>
          <w:rFonts w:cstheme="minorHAnsi"/>
        </w:rPr>
        <w:t xml:space="preserve">rakendus nii Paksus Margareetas kui ka Suurel Tõllul. Lisaks loodi täppis- ja loodusteadustega seotud Paksu Margareeta ekspositsiooni toetav digitund, millele omistati Muraka märgis. </w:t>
      </w:r>
      <w:r w:rsidR="00332491">
        <w:rPr>
          <w:rFonts w:cstheme="minorHAnsi"/>
        </w:rPr>
        <w:t>Kogude töötajad said uued tööruumid ja hoidlad Volta 1 hoonesse ning jahisadam uue ujuvkai.</w:t>
      </w:r>
    </w:p>
    <w:p w14:paraId="06F46C8D" w14:textId="2D4222AF" w:rsidR="00CF7E7C" w:rsidRDefault="00CF7E7C" w:rsidP="00AD44DB">
      <w:pPr>
        <w:spacing w:before="100" w:beforeAutospacing="1" w:after="100" w:afterAutospacing="1" w:line="23" w:lineRule="atLeast"/>
        <w:jc w:val="both"/>
        <w:rPr>
          <w:rFonts w:cstheme="minorHAnsi"/>
        </w:rPr>
      </w:pPr>
      <w:r w:rsidRPr="00332491">
        <w:rPr>
          <w:rFonts w:cstheme="minorHAnsi"/>
          <w:b/>
          <w:bCs/>
        </w:rPr>
        <w:t>II kvartalil</w:t>
      </w:r>
      <w:r>
        <w:rPr>
          <w:rFonts w:cstheme="minorHAnsi"/>
        </w:rPr>
        <w:t xml:space="preserve"> loodi Lennusadama välialale võimalus korraldada näitusi ning avati Lennusadam 10 näitus. Uuendati väliala mäng ning ühildati väliala näituse teemadega. Samuti viidi läbi laste ja perede kogemuste ja ootuste analüüs Lennusadama ekspositsioonis.</w:t>
      </w:r>
      <w:r w:rsidR="00332491">
        <w:rPr>
          <w:rFonts w:cstheme="minorHAnsi"/>
        </w:rPr>
        <w:t xml:space="preserve"> 01.06 juunil toimus meresõjanduse konverents.</w:t>
      </w:r>
    </w:p>
    <w:p w14:paraId="4662FB24" w14:textId="061D1898" w:rsidR="00CF7E7C" w:rsidRDefault="00CF7E7C" w:rsidP="00AD44DB">
      <w:pPr>
        <w:spacing w:before="100" w:beforeAutospacing="1" w:after="100" w:afterAutospacing="1" w:line="23" w:lineRule="atLeast"/>
        <w:jc w:val="both"/>
        <w:rPr>
          <w:rFonts w:cstheme="minorHAnsi"/>
        </w:rPr>
      </w:pPr>
      <w:r w:rsidRPr="00332491">
        <w:rPr>
          <w:rFonts w:cstheme="minorHAnsi"/>
          <w:b/>
          <w:bCs/>
        </w:rPr>
        <w:t>III kvartalis</w:t>
      </w:r>
      <w:r>
        <w:rPr>
          <w:rFonts w:cstheme="minorHAnsi"/>
        </w:rPr>
        <w:t xml:space="preserve"> </w:t>
      </w:r>
      <w:r w:rsidR="00332491">
        <w:rPr>
          <w:rFonts w:cstheme="minorHAnsi"/>
        </w:rPr>
        <w:t>anti välja Juminda raamat ja Käsmu inglise keelne raamat ning Laevamudelite üldkataloog. Välja on töötatud merendusajaloo valikaine Tartu Ülikoolis.</w:t>
      </w:r>
      <w:r w:rsidR="00D95E84">
        <w:rPr>
          <w:rFonts w:cstheme="minorHAnsi"/>
        </w:rPr>
        <w:t xml:space="preserve"> Lennusadama jahisadamas lehvib sinilipp.</w:t>
      </w:r>
    </w:p>
    <w:p w14:paraId="352949CF" w14:textId="43C868E0" w:rsidR="005A1885" w:rsidRDefault="00CF7E7C" w:rsidP="00AD44DB">
      <w:pPr>
        <w:spacing w:before="100" w:beforeAutospacing="1" w:after="100" w:afterAutospacing="1" w:line="23" w:lineRule="atLeast"/>
        <w:jc w:val="both"/>
        <w:rPr>
          <w:rFonts w:cstheme="minorHAnsi"/>
        </w:rPr>
      </w:pPr>
      <w:r w:rsidRPr="00332491">
        <w:rPr>
          <w:rFonts w:cstheme="minorHAnsi"/>
          <w:b/>
          <w:bCs/>
        </w:rPr>
        <w:t>IV kvartalil</w:t>
      </w:r>
      <w:r>
        <w:rPr>
          <w:rFonts w:cstheme="minorHAnsi"/>
        </w:rPr>
        <w:t xml:space="preserve"> said väliala laevad digigiidi. </w:t>
      </w:r>
      <w:r w:rsidR="00332491">
        <w:rPr>
          <w:rFonts w:cstheme="minorHAnsi"/>
        </w:rPr>
        <w:t xml:space="preserve">Täidetud said meresõjanduse sihtfinantseeritava grandi nõuded ning uurimustöö ülesanded. Toimus merearheoloogia konverents. </w:t>
      </w:r>
    </w:p>
    <w:p w14:paraId="05E28726" w14:textId="77777777" w:rsidR="000C7C82" w:rsidRDefault="000C7C82"/>
    <w:sectPr w:rsidR="000C7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DB"/>
    <w:rsid w:val="000C7C82"/>
    <w:rsid w:val="00332491"/>
    <w:rsid w:val="005A1885"/>
    <w:rsid w:val="00AD44DB"/>
    <w:rsid w:val="00CF7E7C"/>
    <w:rsid w:val="00D95E8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B47E"/>
  <w15:chartTrackingRefBased/>
  <w15:docId w15:val="{9DD3DB9D-9D1A-4FDB-9B8B-DC4F87F1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329</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Külli Rande</dc:creator>
  <cp:keywords/>
  <dc:description/>
  <cp:lastModifiedBy>Külli Rande</cp:lastModifiedBy>
  <cp:revision>2</cp:revision>
  <dcterms:created xsi:type="dcterms:W3CDTF">2023-03-02T09:10:00Z</dcterms:created>
  <dcterms:modified xsi:type="dcterms:W3CDTF">2023-03-02T10:32:00Z</dcterms:modified>
</cp:coreProperties>
</file>